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9E" w:rsidRDefault="00141E9E" w:rsidP="00141E9E">
      <w:pPr>
        <w:jc w:val="center"/>
      </w:pPr>
      <w:r>
        <w:t>Самостоятельная работа обучающихся на время дополнительных каникул по предмету:</w:t>
      </w:r>
    </w:p>
    <w:p w:rsidR="00141E9E" w:rsidRDefault="00141E9E" w:rsidP="00141E9E">
      <w:pPr>
        <w:jc w:val="center"/>
      </w:pPr>
      <w:r>
        <w:t>«Основы слесарно-сборочных и электромонтажных работ»</w:t>
      </w:r>
    </w:p>
    <w:p w:rsidR="00141E9E" w:rsidRDefault="00141E9E" w:rsidP="00141E9E">
      <w:r>
        <w:t>Профессия: « Электромонтер по ремонту и обслуживанию электрооборудования»</w:t>
      </w:r>
    </w:p>
    <w:p w:rsidR="00141E9E" w:rsidRDefault="00141E9E" w:rsidP="00141E9E">
      <w:r>
        <w:t>Группа ЭМ-</w:t>
      </w:r>
      <w:r>
        <w:t>52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2642"/>
        <w:gridCol w:w="2581"/>
        <w:gridCol w:w="992"/>
        <w:gridCol w:w="2823"/>
      </w:tblGrid>
      <w:tr w:rsidR="00141E9E" w:rsidTr="00141E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E" w:rsidRDefault="00141E9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E" w:rsidRDefault="00141E9E">
            <w:r>
              <w:t>Тема урока по КТП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E" w:rsidRDefault="00141E9E">
            <w:r>
              <w:t>Учебное пособие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E" w:rsidRDefault="00141E9E">
            <w:r>
              <w:t>Стр.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E" w:rsidRDefault="00141E9E">
            <w:r>
              <w:t xml:space="preserve">Задание </w:t>
            </w:r>
          </w:p>
        </w:tc>
      </w:tr>
      <w:tr w:rsidR="00141E9E" w:rsidTr="00141E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E" w:rsidRDefault="00141E9E">
            <w: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E" w:rsidRPr="00CD5C02" w:rsidRDefault="00141E9E" w:rsidP="00485413">
            <w:r w:rsidRPr="00CD5C02">
              <w:t>Схемы включения ламп накаливания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E" w:rsidRPr="00CD5C02" w:rsidRDefault="00141E9E" w:rsidP="00141E9E">
            <w:r w:rsidRPr="00CD5C02">
              <w:t xml:space="preserve">В.М. Нестеренко, Технология электромонтажных работ, 2014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E" w:rsidRDefault="00141E9E">
            <w:r w:rsidRPr="00141E9E">
              <w:t>Стр. 115-118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E" w:rsidRDefault="00141E9E" w:rsidP="00141E9E">
            <w:r>
              <w:t>Вычертить схему подключения 2-х лампового светильника с лампами накаливания</w:t>
            </w:r>
          </w:p>
        </w:tc>
      </w:tr>
      <w:tr w:rsidR="00141E9E" w:rsidTr="00141E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E" w:rsidRDefault="00141E9E">
            <w: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E" w:rsidRPr="00CD5C02" w:rsidRDefault="00141E9E" w:rsidP="00485413">
            <w:r w:rsidRPr="00CD5C02">
              <w:t>Схемы включения люминесцентных ламп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E" w:rsidRPr="00CD5C02" w:rsidRDefault="00141E9E" w:rsidP="00141E9E">
            <w:r w:rsidRPr="00CD5C02">
              <w:t xml:space="preserve">В.М. Нестеренко, Технология электромонтажных работ, 2014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E" w:rsidRDefault="00141E9E">
            <w:r w:rsidRPr="00141E9E">
              <w:t>Стр. 119-122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E" w:rsidRDefault="00141E9E" w:rsidP="00141E9E">
            <w:r w:rsidRPr="00141E9E">
              <w:t xml:space="preserve">Вычертить схему подключения 2-х лампового светильника с </w:t>
            </w:r>
            <w:r>
              <w:t xml:space="preserve">люминесцентными </w:t>
            </w:r>
            <w:bookmarkStart w:id="0" w:name="_GoBack"/>
            <w:bookmarkEnd w:id="0"/>
            <w:r w:rsidRPr="00141E9E">
              <w:t xml:space="preserve">лампами </w:t>
            </w:r>
          </w:p>
        </w:tc>
      </w:tr>
    </w:tbl>
    <w:p w:rsidR="00F51E7C" w:rsidRDefault="00F51E7C"/>
    <w:sectPr w:rsidR="00F5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9B"/>
    <w:rsid w:val="00141E9E"/>
    <w:rsid w:val="0021279B"/>
    <w:rsid w:val="00F5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E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E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2016-02-03T09:07:00Z</dcterms:created>
  <dcterms:modified xsi:type="dcterms:W3CDTF">2016-02-03T09:14:00Z</dcterms:modified>
</cp:coreProperties>
</file>